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2DFB5" w14:textId="50CCBAA0" w:rsidR="00CB6FB1" w:rsidRDefault="00CB6FB1">
      <w:pPr>
        <w:rPr>
          <w:b/>
          <w:bCs/>
          <w:sz w:val="28"/>
          <w:szCs w:val="28"/>
        </w:rPr>
      </w:pPr>
      <w:r w:rsidRPr="009520E7">
        <w:rPr>
          <w:noProof/>
          <w:sz w:val="16"/>
          <w:szCs w:val="16"/>
        </w:rPr>
        <w:drawing>
          <wp:anchor distT="0" distB="0" distL="114300" distR="114300" simplePos="0" relativeHeight="251659264" behindDoc="0" locked="0" layoutInCell="1" allowOverlap="1" wp14:anchorId="72FF339B" wp14:editId="66273A25">
            <wp:simplePos x="0" y="0"/>
            <wp:positionH relativeFrom="column">
              <wp:posOffset>4371975</wp:posOffset>
            </wp:positionH>
            <wp:positionV relativeFrom="paragraph">
              <wp:posOffset>0</wp:posOffset>
            </wp:positionV>
            <wp:extent cx="1334770" cy="474345"/>
            <wp:effectExtent l="0" t="0" r="0" b="1905"/>
            <wp:wrapSquare wrapText="bothSides"/>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4770" cy="474345"/>
                    </a:xfrm>
                    <a:prstGeom prst="rect">
                      <a:avLst/>
                    </a:prstGeom>
                  </pic:spPr>
                </pic:pic>
              </a:graphicData>
            </a:graphic>
          </wp:anchor>
        </w:drawing>
      </w:r>
      <w:r>
        <w:rPr>
          <w:noProof/>
        </w:rPr>
        <w:drawing>
          <wp:inline distT="0" distB="0" distL="0" distR="0" wp14:anchorId="029D747E" wp14:editId="2E74E1E5">
            <wp:extent cx="2228127" cy="435389"/>
            <wp:effectExtent l="0" t="0" r="1270" b="3175"/>
            <wp:docPr id="20" name="Picture 2" descr="Newham_Bid_Logo_Linear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am_Bid_Logo_Linear_pos.png"/>
                    <pic:cNvPicPr/>
                  </pic:nvPicPr>
                  <pic:blipFill>
                    <a:blip r:embed="rId10"/>
                    <a:stretch>
                      <a:fillRect/>
                    </a:stretch>
                  </pic:blipFill>
                  <pic:spPr>
                    <a:xfrm>
                      <a:off x="0" y="0"/>
                      <a:ext cx="2265157" cy="442625"/>
                    </a:xfrm>
                    <a:prstGeom prst="rect">
                      <a:avLst/>
                    </a:prstGeom>
                  </pic:spPr>
                </pic:pic>
              </a:graphicData>
            </a:graphic>
          </wp:inline>
        </w:drawing>
      </w:r>
    </w:p>
    <w:p w14:paraId="58B88D9C" w14:textId="77777777" w:rsidR="00CB6FB1" w:rsidRDefault="00CB6FB1">
      <w:pPr>
        <w:rPr>
          <w:b/>
          <w:bCs/>
          <w:sz w:val="28"/>
          <w:szCs w:val="28"/>
        </w:rPr>
      </w:pPr>
    </w:p>
    <w:p w14:paraId="6ACE079A" w14:textId="77777777" w:rsidR="00CB6FB1" w:rsidRDefault="00CB6FB1">
      <w:pPr>
        <w:rPr>
          <w:b/>
          <w:bCs/>
          <w:sz w:val="32"/>
          <w:szCs w:val="32"/>
        </w:rPr>
      </w:pPr>
    </w:p>
    <w:p w14:paraId="5CF1B872" w14:textId="3E6F34B7" w:rsidR="00CB6FB1" w:rsidRPr="003A6808" w:rsidRDefault="00CB6FB1" w:rsidP="00CB6FB1">
      <w:pPr>
        <w:rPr>
          <w:b/>
          <w:bCs/>
          <w:sz w:val="32"/>
          <w:szCs w:val="32"/>
          <w:u w:val="single"/>
        </w:rPr>
      </w:pPr>
      <w:r w:rsidRPr="003A6808">
        <w:rPr>
          <w:b/>
          <w:bCs/>
          <w:sz w:val="32"/>
          <w:szCs w:val="32"/>
          <w:u w:val="single"/>
        </w:rPr>
        <w:t xml:space="preserve">FOR IMMEDIATE RELEASE – </w:t>
      </w:r>
      <w:r>
        <w:rPr>
          <w:b/>
          <w:bCs/>
          <w:sz w:val="32"/>
          <w:szCs w:val="32"/>
          <w:u w:val="single"/>
        </w:rPr>
        <w:t>Friday</w:t>
      </w:r>
      <w:r w:rsidRPr="003A6808">
        <w:rPr>
          <w:b/>
          <w:bCs/>
          <w:sz w:val="32"/>
          <w:szCs w:val="32"/>
          <w:u w:val="single"/>
        </w:rPr>
        <w:t xml:space="preserve">, </w:t>
      </w:r>
      <w:r>
        <w:rPr>
          <w:b/>
          <w:bCs/>
          <w:sz w:val="32"/>
          <w:szCs w:val="32"/>
          <w:u w:val="single"/>
        </w:rPr>
        <w:t>12</w:t>
      </w:r>
      <w:r w:rsidRPr="00CB6FB1">
        <w:rPr>
          <w:b/>
          <w:bCs/>
          <w:sz w:val="32"/>
          <w:szCs w:val="32"/>
          <w:u w:val="single"/>
          <w:vertAlign w:val="superscript"/>
        </w:rPr>
        <w:t>th</w:t>
      </w:r>
      <w:r>
        <w:rPr>
          <w:b/>
          <w:bCs/>
          <w:sz w:val="32"/>
          <w:szCs w:val="32"/>
          <w:u w:val="single"/>
        </w:rPr>
        <w:t xml:space="preserve"> May</w:t>
      </w:r>
      <w:r w:rsidRPr="003A6808">
        <w:rPr>
          <w:b/>
          <w:bCs/>
          <w:sz w:val="32"/>
          <w:szCs w:val="32"/>
          <w:u w:val="single"/>
        </w:rPr>
        <w:t xml:space="preserve"> 2023</w:t>
      </w:r>
    </w:p>
    <w:p w14:paraId="7D881B00" w14:textId="77777777" w:rsidR="00CB6FB1" w:rsidRDefault="00CB6FB1">
      <w:pPr>
        <w:rPr>
          <w:b/>
          <w:bCs/>
          <w:sz w:val="32"/>
          <w:szCs w:val="32"/>
        </w:rPr>
      </w:pPr>
    </w:p>
    <w:p w14:paraId="6506C0B2" w14:textId="36007AC2" w:rsidR="003B119A" w:rsidRPr="00CB6FB1" w:rsidRDefault="00256418">
      <w:pPr>
        <w:rPr>
          <w:b/>
          <w:bCs/>
          <w:sz w:val="32"/>
          <w:szCs w:val="32"/>
        </w:rPr>
      </w:pPr>
      <w:r w:rsidRPr="00CB6FB1">
        <w:rPr>
          <w:b/>
          <w:bCs/>
          <w:sz w:val="32"/>
          <w:szCs w:val="32"/>
        </w:rPr>
        <w:t xml:space="preserve">Newham BID </w:t>
      </w:r>
      <w:r w:rsidR="000C0BAC" w:rsidRPr="00CB6FB1">
        <w:rPr>
          <w:b/>
          <w:bCs/>
          <w:sz w:val="32"/>
          <w:szCs w:val="32"/>
        </w:rPr>
        <w:t xml:space="preserve">takes </w:t>
      </w:r>
      <w:r w:rsidRPr="00CB6FB1">
        <w:rPr>
          <w:b/>
          <w:bCs/>
          <w:sz w:val="32"/>
          <w:szCs w:val="32"/>
        </w:rPr>
        <w:t xml:space="preserve">Cornwall Council </w:t>
      </w:r>
      <w:r w:rsidR="000C0BAC" w:rsidRPr="00CB6FB1">
        <w:rPr>
          <w:b/>
          <w:bCs/>
          <w:sz w:val="32"/>
          <w:szCs w:val="32"/>
        </w:rPr>
        <w:t>to court over</w:t>
      </w:r>
      <w:r w:rsidRPr="00CB6FB1">
        <w:rPr>
          <w:b/>
          <w:bCs/>
          <w:sz w:val="32"/>
          <w:szCs w:val="32"/>
        </w:rPr>
        <w:t xml:space="preserve"> ‘dangerous’ road </w:t>
      </w:r>
      <w:proofErr w:type="gramStart"/>
      <w:r w:rsidRPr="00CB6FB1">
        <w:rPr>
          <w:b/>
          <w:bCs/>
          <w:sz w:val="32"/>
          <w:szCs w:val="32"/>
        </w:rPr>
        <w:t>scheme</w:t>
      </w:r>
      <w:proofErr w:type="gramEnd"/>
    </w:p>
    <w:p w14:paraId="084E99CA" w14:textId="77777777" w:rsidR="003B119A" w:rsidRPr="00036676" w:rsidRDefault="003B119A">
      <w:pPr>
        <w:rPr>
          <w:b/>
          <w:bCs/>
          <w:sz w:val="28"/>
          <w:szCs w:val="28"/>
        </w:rPr>
      </w:pPr>
    </w:p>
    <w:p w14:paraId="10D4651C" w14:textId="7B3E55DB" w:rsidR="003B119A" w:rsidRPr="00502D64" w:rsidRDefault="003B119A">
      <w:r w:rsidRPr="00502D64">
        <w:t>Cornwall Council is being taken to court over its decision to press ahead with a controversial road scheme that campaigners say will endanger lives.</w:t>
      </w:r>
    </w:p>
    <w:p w14:paraId="7B9AD3C1" w14:textId="77777777" w:rsidR="000421A3" w:rsidRPr="00502D64" w:rsidRDefault="000421A3"/>
    <w:p w14:paraId="48557997" w14:textId="6017E194" w:rsidR="00501E23" w:rsidRPr="00502D64" w:rsidRDefault="000421A3" w:rsidP="00617C3E">
      <w:pPr>
        <w:rPr>
          <w:rFonts w:eastAsia="Times New Roman"/>
          <w:color w:val="000000"/>
          <w:shd w:val="clear" w:color="auto" w:fill="FFFFFF"/>
        </w:rPr>
      </w:pPr>
      <w:r w:rsidRPr="00502D64">
        <w:t xml:space="preserve">The Newham </w:t>
      </w:r>
      <w:r w:rsidR="0065159C" w:rsidRPr="00502D64">
        <w:t xml:space="preserve">Business </w:t>
      </w:r>
      <w:r w:rsidRPr="00502D64">
        <w:t>Improvement District (BID)</w:t>
      </w:r>
      <w:r w:rsidR="008822D4" w:rsidRPr="00502D64">
        <w:t xml:space="preserve">, </w:t>
      </w:r>
      <w:r w:rsidRPr="00502D64">
        <w:t xml:space="preserve">which represents businesses on the Newham Industrial Estate in Truro, </w:t>
      </w:r>
      <w:r w:rsidR="009724F6" w:rsidRPr="00502D64">
        <w:t xml:space="preserve">has </w:t>
      </w:r>
      <w:r w:rsidR="009052CC" w:rsidRPr="00502D64">
        <w:rPr>
          <w:rFonts w:eastAsia="Times New Roman"/>
          <w:color w:val="000000"/>
          <w:shd w:val="clear" w:color="auto" w:fill="FFFFFF"/>
        </w:rPr>
        <w:t>instructed solicitors to seek permission from the High Court to judicially review the Council’s decision</w:t>
      </w:r>
      <w:r w:rsidR="00501E23" w:rsidRPr="00502D64">
        <w:rPr>
          <w:rFonts w:eastAsia="Times New Roman"/>
          <w:color w:val="000000"/>
          <w:shd w:val="clear" w:color="auto" w:fill="FFFFFF"/>
        </w:rPr>
        <w:t xml:space="preserve"> to go ahead with the scheme.</w:t>
      </w:r>
    </w:p>
    <w:p w14:paraId="68B74467" w14:textId="77777777" w:rsidR="00501E23" w:rsidRPr="00502D64" w:rsidRDefault="00501E23" w:rsidP="00617C3E">
      <w:pPr>
        <w:rPr>
          <w:rFonts w:eastAsia="Times New Roman"/>
          <w:color w:val="000000"/>
          <w:shd w:val="clear" w:color="auto" w:fill="FFFFFF"/>
        </w:rPr>
      </w:pPr>
    </w:p>
    <w:p w14:paraId="5FACA1E1" w14:textId="6D07FBD5" w:rsidR="009052CC" w:rsidRPr="00502D64" w:rsidRDefault="009052CC" w:rsidP="00617C3E">
      <w:r w:rsidRPr="00502D64">
        <w:rPr>
          <w:rFonts w:eastAsia="Times New Roman"/>
          <w:color w:val="000000"/>
          <w:shd w:val="clear" w:color="auto" w:fill="FFFFFF"/>
        </w:rPr>
        <w:t>The Council has also been put on notice of an intention to seek an interim injunction to prevent the works from continuing</w:t>
      </w:r>
      <w:r w:rsidR="00716E20" w:rsidRPr="00502D64">
        <w:rPr>
          <w:rFonts w:eastAsia="Times New Roman"/>
          <w:color w:val="000000"/>
          <w:shd w:val="clear" w:color="auto" w:fill="FFFFFF"/>
        </w:rPr>
        <w:t>,</w:t>
      </w:r>
      <w:r w:rsidRPr="00502D64">
        <w:rPr>
          <w:rFonts w:eastAsia="Times New Roman"/>
          <w:color w:val="000000"/>
          <w:shd w:val="clear" w:color="auto" w:fill="FFFFFF"/>
        </w:rPr>
        <w:t xml:space="preserve"> pending the outcome of th</w:t>
      </w:r>
      <w:r w:rsidR="006777F8" w:rsidRPr="00502D64">
        <w:rPr>
          <w:rFonts w:eastAsia="Times New Roman"/>
          <w:color w:val="000000"/>
          <w:shd w:val="clear" w:color="auto" w:fill="FFFFFF"/>
        </w:rPr>
        <w:t>e judicial review</w:t>
      </w:r>
      <w:r w:rsidRPr="00502D64">
        <w:rPr>
          <w:rFonts w:eastAsia="Times New Roman"/>
          <w:color w:val="000000"/>
          <w:shd w:val="clear" w:color="auto" w:fill="FFFFFF"/>
        </w:rPr>
        <w:t xml:space="preserve"> application to the court.</w:t>
      </w:r>
    </w:p>
    <w:p w14:paraId="14C0DF9B" w14:textId="7CCB1F35" w:rsidR="009724F6" w:rsidRPr="00502D64" w:rsidRDefault="009724F6"/>
    <w:p w14:paraId="623AC0E0" w14:textId="6CB0A6F5" w:rsidR="00706A59" w:rsidRPr="00502D64" w:rsidRDefault="00036676">
      <w:r w:rsidRPr="00502D64">
        <w:t xml:space="preserve">Cornwall Council contractor CORMAC started work last week </w:t>
      </w:r>
      <w:r w:rsidR="007046CF" w:rsidRPr="00502D64">
        <w:t>[</w:t>
      </w:r>
      <w:r w:rsidR="00CB6FB1">
        <w:t>2</w:t>
      </w:r>
      <w:r w:rsidR="00CB6FB1" w:rsidRPr="00CB6FB1">
        <w:rPr>
          <w:vertAlign w:val="superscript"/>
        </w:rPr>
        <w:t>nd</w:t>
      </w:r>
      <w:r w:rsidR="00CB6FB1">
        <w:t xml:space="preserve"> May] </w:t>
      </w:r>
      <w:r w:rsidRPr="00502D64">
        <w:t xml:space="preserve">on a project to </w:t>
      </w:r>
      <w:r w:rsidR="00D07B00" w:rsidRPr="00502D64">
        <w:t xml:space="preserve">narrow a </w:t>
      </w:r>
      <w:r w:rsidR="00A65196" w:rsidRPr="00502D64">
        <w:t>350-metre</w:t>
      </w:r>
      <w:r w:rsidR="00D07B00" w:rsidRPr="00502D64">
        <w:t xml:space="preserve"> section of the busy Newham Road to create a wider footpath for pedestrians and cyclists.</w:t>
      </w:r>
    </w:p>
    <w:p w14:paraId="1FAEC367" w14:textId="77777777" w:rsidR="00706A59" w:rsidRPr="00502D64" w:rsidRDefault="00706A59"/>
    <w:p w14:paraId="5C8B4827" w14:textId="38E533C1" w:rsidR="003B119A" w:rsidRPr="00502D64" w:rsidRDefault="00D07B00">
      <w:r w:rsidRPr="00502D64">
        <w:t>This was despite objections from</w:t>
      </w:r>
      <w:r w:rsidR="00616928" w:rsidRPr="00502D64">
        <w:t xml:space="preserve"> more than</w:t>
      </w:r>
      <w:r w:rsidRPr="00502D64">
        <w:t xml:space="preserve"> 45 businesses on the </w:t>
      </w:r>
      <w:r w:rsidR="004E088A" w:rsidRPr="00502D64">
        <w:t xml:space="preserve">industrial estate </w:t>
      </w:r>
      <w:r w:rsidR="00B97198" w:rsidRPr="00502D64">
        <w:t xml:space="preserve">and an independent safety study commissioned by Newham BID </w:t>
      </w:r>
      <w:r w:rsidR="00125D13" w:rsidRPr="00502D64">
        <w:t>which concluded that the controversial scheme was likely to cause “extreme danger”.</w:t>
      </w:r>
    </w:p>
    <w:p w14:paraId="6106E8BC" w14:textId="77777777" w:rsidR="00125D13" w:rsidRPr="00502D64" w:rsidRDefault="00125D13"/>
    <w:p w14:paraId="72AAC2B1" w14:textId="3C1D9B0C" w:rsidR="00125D13" w:rsidRPr="00502D64" w:rsidRDefault="00030127">
      <w:r w:rsidRPr="00502D64">
        <w:t>The study, by respected national transport consultants TPA,</w:t>
      </w:r>
      <w:r w:rsidR="00364BD0" w:rsidRPr="00502D64">
        <w:t xml:space="preserve"> said</w:t>
      </w:r>
      <w:r w:rsidR="00616928" w:rsidRPr="00502D64">
        <w:t xml:space="preserve"> narrowing the </w:t>
      </w:r>
      <w:r w:rsidR="00EE1398" w:rsidRPr="00502D64">
        <w:t xml:space="preserve">only </w:t>
      </w:r>
      <w:r w:rsidR="00616928" w:rsidRPr="00502D64">
        <w:t xml:space="preserve">road </w:t>
      </w:r>
      <w:r w:rsidR="00EE1398" w:rsidRPr="00502D64">
        <w:t xml:space="preserve">in and out of the estate </w:t>
      </w:r>
      <w:r w:rsidR="00616928" w:rsidRPr="00502D64">
        <w:t>w</w:t>
      </w:r>
      <w:r w:rsidR="00364BD0" w:rsidRPr="00502D64">
        <w:t xml:space="preserve">ould </w:t>
      </w:r>
      <w:r w:rsidR="008924BE" w:rsidRPr="00502D64">
        <w:t>mean two heavy good vehicles w</w:t>
      </w:r>
      <w:r w:rsidR="00EE1398" w:rsidRPr="00502D64">
        <w:t>ould</w:t>
      </w:r>
      <w:r w:rsidR="008924BE" w:rsidRPr="00502D64">
        <w:t xml:space="preserve"> barely </w:t>
      </w:r>
      <w:r w:rsidR="00B1016D" w:rsidRPr="00502D64">
        <w:t xml:space="preserve">be </w:t>
      </w:r>
      <w:r w:rsidR="008924BE" w:rsidRPr="00502D64">
        <w:t>a</w:t>
      </w:r>
      <w:r w:rsidR="00B1016D" w:rsidRPr="00502D64">
        <w:t>b</w:t>
      </w:r>
      <w:r w:rsidR="008924BE" w:rsidRPr="00502D64">
        <w:t>le to pass</w:t>
      </w:r>
      <w:r w:rsidR="008626FC" w:rsidRPr="00502D64">
        <w:t xml:space="preserve"> </w:t>
      </w:r>
      <w:r w:rsidR="00B16080" w:rsidRPr="00502D64">
        <w:t>one</w:t>
      </w:r>
      <w:r w:rsidR="008626FC" w:rsidRPr="00502D64">
        <w:t xml:space="preserve"> other</w:t>
      </w:r>
      <w:r w:rsidR="00585C23" w:rsidRPr="00502D64">
        <w:t>. This could</w:t>
      </w:r>
      <w:r w:rsidR="008924BE" w:rsidRPr="00502D64">
        <w:t xml:space="preserve"> forc</w:t>
      </w:r>
      <w:r w:rsidR="00585C23" w:rsidRPr="00502D64">
        <w:t>e</w:t>
      </w:r>
      <w:r w:rsidR="008924BE" w:rsidRPr="00502D64">
        <w:t xml:space="preserve"> them to </w:t>
      </w:r>
      <w:r w:rsidR="00616928" w:rsidRPr="00502D64">
        <w:t xml:space="preserve">mount the new shared cycle path and </w:t>
      </w:r>
      <w:r w:rsidR="00364BD0" w:rsidRPr="00502D64">
        <w:t>footway</w:t>
      </w:r>
      <w:r w:rsidR="00B1016D" w:rsidRPr="00502D64">
        <w:t>, “causing extreme danger to any cyclist or pedestrian using the path</w:t>
      </w:r>
      <w:r w:rsidR="00D405B0" w:rsidRPr="00502D64">
        <w:t>”, the report said.</w:t>
      </w:r>
      <w:r w:rsidR="00B1016D" w:rsidRPr="00502D64">
        <w:t xml:space="preserve"> There are also fears that overhanging wing mirrors could strike footpath users</w:t>
      </w:r>
      <w:r w:rsidR="00175C68" w:rsidRPr="00502D64">
        <w:t xml:space="preserve"> with </w:t>
      </w:r>
      <w:r w:rsidR="00CB6FB1" w:rsidRPr="00502D64">
        <w:t>potentially</w:t>
      </w:r>
      <w:r w:rsidR="00175C68" w:rsidRPr="00502D64">
        <w:t xml:space="preserve"> fatal consequences.</w:t>
      </w:r>
    </w:p>
    <w:p w14:paraId="55BDE41B" w14:textId="77777777" w:rsidR="00B1016D" w:rsidRPr="00502D64" w:rsidRDefault="00B1016D"/>
    <w:p w14:paraId="11BC97C1" w14:textId="702149C7" w:rsidR="00B67302" w:rsidRPr="00502D64" w:rsidRDefault="00B1016D">
      <w:r w:rsidRPr="00502D64">
        <w:t xml:space="preserve">Now the Newham BID, which promotes Newham as a business location, has </w:t>
      </w:r>
      <w:r w:rsidR="00B67302" w:rsidRPr="00502D64">
        <w:t xml:space="preserve">instructed </w:t>
      </w:r>
      <w:r w:rsidR="00B90598" w:rsidRPr="00502D64">
        <w:t>a barrister</w:t>
      </w:r>
      <w:r w:rsidR="00B67302" w:rsidRPr="00502D64">
        <w:t xml:space="preserve"> </w:t>
      </w:r>
      <w:r w:rsidR="00977DF8" w:rsidRPr="00502D64">
        <w:rPr>
          <w:rFonts w:eastAsia="Times New Roman"/>
          <w:color w:val="000000"/>
          <w:shd w:val="clear" w:color="auto" w:fill="FFFFFF"/>
        </w:rPr>
        <w:t xml:space="preserve">(via its parent company Totally Truro Ltd) </w:t>
      </w:r>
      <w:r w:rsidR="00B67302" w:rsidRPr="00502D64">
        <w:t>to go to the High Court and seek a judicial review.</w:t>
      </w:r>
      <w:r w:rsidR="00B16080" w:rsidRPr="00502D64">
        <w:t xml:space="preserve"> </w:t>
      </w:r>
      <w:r w:rsidR="00516E59" w:rsidRPr="00502D64">
        <w:t>And if the Council fails to halt the works in the meantime, it will seek an injunction</w:t>
      </w:r>
      <w:r w:rsidR="009A0D29" w:rsidRPr="00502D64">
        <w:t xml:space="preserve"> </w:t>
      </w:r>
      <w:r w:rsidR="00B90598" w:rsidRPr="00502D64">
        <w:t xml:space="preserve">next week </w:t>
      </w:r>
      <w:r w:rsidR="009A0D29" w:rsidRPr="00502D64">
        <w:t>to force it to do so.</w:t>
      </w:r>
    </w:p>
    <w:p w14:paraId="78C5C063" w14:textId="77777777" w:rsidR="00B67302" w:rsidRPr="00502D64" w:rsidRDefault="00B67302"/>
    <w:p w14:paraId="12C0766D" w14:textId="09165152" w:rsidR="0083231B" w:rsidRPr="00502D64" w:rsidRDefault="0083231B">
      <w:r w:rsidRPr="00CB6FB1">
        <w:rPr>
          <w:b/>
          <w:bCs/>
        </w:rPr>
        <w:t xml:space="preserve">Leigh Ibbotson, </w:t>
      </w:r>
      <w:r w:rsidR="00B71D87">
        <w:rPr>
          <w:b/>
          <w:bCs/>
        </w:rPr>
        <w:t>C</w:t>
      </w:r>
      <w:r w:rsidRPr="00CB6FB1">
        <w:rPr>
          <w:b/>
          <w:bCs/>
        </w:rPr>
        <w:t>hair of Newham BID</w:t>
      </w:r>
      <w:r w:rsidRPr="00502D64">
        <w:t>, said: “</w:t>
      </w:r>
      <w:r w:rsidR="00B409ED" w:rsidRPr="00502D64">
        <w:t>We’ve been left with no choice but to take the Council to court.</w:t>
      </w:r>
      <w:r w:rsidR="0085409F" w:rsidRPr="00502D64">
        <w:t xml:space="preserve"> The works to narrow the road are already impacting access to the estate and forcing vehicles to straddle the centre </w:t>
      </w:r>
      <w:r w:rsidR="00B815FB" w:rsidRPr="00502D64">
        <w:t>li</w:t>
      </w:r>
      <w:r w:rsidR="00835A55" w:rsidRPr="00502D64">
        <w:t>ne</w:t>
      </w:r>
      <w:r w:rsidR="008B687A" w:rsidRPr="00502D64">
        <w:t>. There simply isn’t room to create a wider footpath</w:t>
      </w:r>
      <w:r w:rsidR="00736887" w:rsidRPr="00502D64">
        <w:t xml:space="preserve"> and it’s an accident just waiting to happen</w:t>
      </w:r>
      <w:r w:rsidR="00835A55" w:rsidRPr="00502D64">
        <w:t xml:space="preserve">. </w:t>
      </w:r>
      <w:r w:rsidR="004F42EE" w:rsidRPr="00502D64">
        <w:t xml:space="preserve">We believe this scheme </w:t>
      </w:r>
      <w:r w:rsidR="001060E3" w:rsidRPr="00502D64">
        <w:t>is ill-conceived</w:t>
      </w:r>
      <w:r w:rsidR="003D0464" w:rsidRPr="00502D64">
        <w:t xml:space="preserve"> and </w:t>
      </w:r>
      <w:r w:rsidR="00736887" w:rsidRPr="00502D64">
        <w:t>a real threat to r</w:t>
      </w:r>
      <w:r w:rsidR="00D23928" w:rsidRPr="00502D64">
        <w:t xml:space="preserve">oad users, </w:t>
      </w:r>
      <w:proofErr w:type="gramStart"/>
      <w:r w:rsidR="00D23928" w:rsidRPr="00502D64">
        <w:t>pedestrians</w:t>
      </w:r>
      <w:proofErr w:type="gramEnd"/>
      <w:r w:rsidR="00D23928" w:rsidRPr="00502D64">
        <w:t xml:space="preserve"> and cyclists in Newham.”</w:t>
      </w:r>
    </w:p>
    <w:p w14:paraId="5B2BF416" w14:textId="77777777" w:rsidR="000F0B62" w:rsidRPr="00502D64" w:rsidRDefault="000F0B62"/>
    <w:p w14:paraId="3F57EFAC" w14:textId="77777777" w:rsidR="00C76EA8" w:rsidRPr="00502D64" w:rsidRDefault="000F0B62">
      <w:r w:rsidRPr="00502D64">
        <w:t xml:space="preserve">Among the many businesses that have objected to the scheme, which includes supermarket giants Tesco </w:t>
      </w:r>
      <w:r w:rsidR="00E53512" w:rsidRPr="00502D64">
        <w:t>and</w:t>
      </w:r>
      <w:r w:rsidRPr="00502D64">
        <w:t xml:space="preserve"> Aldi</w:t>
      </w:r>
      <w:r w:rsidR="00284CBD" w:rsidRPr="00502D64">
        <w:t xml:space="preserve"> at the entrance to the Newham estate</w:t>
      </w:r>
      <w:r w:rsidRPr="00502D64">
        <w:t>,</w:t>
      </w:r>
      <w:r w:rsidR="00E53512" w:rsidRPr="00502D64">
        <w:t xml:space="preserve"> is </w:t>
      </w:r>
      <w:r w:rsidR="00D7121D" w:rsidRPr="00502D64">
        <w:t>tile business Tile Wise, which fronts Newham Road.</w:t>
      </w:r>
    </w:p>
    <w:p w14:paraId="4E0F0A57" w14:textId="77777777" w:rsidR="00CB6FB1" w:rsidRDefault="00CB6FB1"/>
    <w:p w14:paraId="65A7B273" w14:textId="320C811A" w:rsidR="005A4F3D" w:rsidRPr="00CB6FB1" w:rsidRDefault="00C52134">
      <w:pPr>
        <w:rPr>
          <w:color w:val="000000" w:themeColor="text1"/>
        </w:rPr>
      </w:pPr>
      <w:r w:rsidRPr="00CB6FB1">
        <w:rPr>
          <w:b/>
          <w:bCs/>
          <w:color w:val="000000" w:themeColor="text1"/>
        </w:rPr>
        <w:lastRenderedPageBreak/>
        <w:t xml:space="preserve">Manager Janet </w:t>
      </w:r>
      <w:r w:rsidR="00BC721E" w:rsidRPr="00CB6FB1">
        <w:rPr>
          <w:b/>
          <w:bCs/>
          <w:color w:val="000000" w:themeColor="text1"/>
        </w:rPr>
        <w:t>Martin</w:t>
      </w:r>
      <w:r w:rsidRPr="00CB6FB1">
        <w:rPr>
          <w:color w:val="000000" w:themeColor="text1"/>
        </w:rPr>
        <w:t xml:space="preserve"> said: “</w:t>
      </w:r>
      <w:r w:rsidR="00284CBD" w:rsidRPr="00CB6FB1">
        <w:rPr>
          <w:color w:val="000000" w:themeColor="text1"/>
        </w:rPr>
        <w:t xml:space="preserve">It’s just ridiculous that </w:t>
      </w:r>
      <w:r w:rsidR="00A61054" w:rsidRPr="00CB6FB1">
        <w:rPr>
          <w:color w:val="000000" w:themeColor="text1"/>
        </w:rPr>
        <w:t>anyone could think it was a good idea to reduce the width of a bu</w:t>
      </w:r>
      <w:r w:rsidR="00D2122A" w:rsidRPr="00CB6FB1">
        <w:rPr>
          <w:color w:val="000000" w:themeColor="text1"/>
        </w:rPr>
        <w:t>sy</w:t>
      </w:r>
      <w:r w:rsidR="00A61054" w:rsidRPr="00CB6FB1">
        <w:rPr>
          <w:color w:val="000000" w:themeColor="text1"/>
        </w:rPr>
        <w:t xml:space="preserve"> road on a major industrial estate </w:t>
      </w:r>
      <w:r w:rsidR="00D2122A" w:rsidRPr="00CB6FB1">
        <w:rPr>
          <w:color w:val="000000" w:themeColor="text1"/>
        </w:rPr>
        <w:t>that is home to a wide range of businesses operating heavy goods vehicles.</w:t>
      </w:r>
      <w:r w:rsidR="00D710D0" w:rsidRPr="00CB6FB1">
        <w:rPr>
          <w:color w:val="000000" w:themeColor="text1"/>
        </w:rPr>
        <w:t xml:space="preserve"> </w:t>
      </w:r>
      <w:r w:rsidR="004C4C6B" w:rsidRPr="00CB6FB1">
        <w:rPr>
          <w:color w:val="000000" w:themeColor="text1"/>
        </w:rPr>
        <w:t xml:space="preserve">Now that work has </w:t>
      </w:r>
      <w:proofErr w:type="gramStart"/>
      <w:r w:rsidR="004C4C6B" w:rsidRPr="00CB6FB1">
        <w:rPr>
          <w:color w:val="000000" w:themeColor="text1"/>
        </w:rPr>
        <w:t>started</w:t>
      </w:r>
      <w:proofErr w:type="gramEnd"/>
      <w:r w:rsidR="004C4C6B" w:rsidRPr="00CB6FB1">
        <w:rPr>
          <w:color w:val="000000" w:themeColor="text1"/>
        </w:rPr>
        <w:t xml:space="preserve"> we can see just</w:t>
      </w:r>
      <w:r w:rsidR="00D710D0" w:rsidRPr="00CB6FB1">
        <w:rPr>
          <w:color w:val="000000" w:themeColor="text1"/>
        </w:rPr>
        <w:t xml:space="preserve"> how far the </w:t>
      </w:r>
      <w:r w:rsidR="00FD3A1D" w:rsidRPr="00CB6FB1">
        <w:rPr>
          <w:color w:val="000000" w:themeColor="text1"/>
        </w:rPr>
        <w:t>new</w:t>
      </w:r>
      <w:r w:rsidR="001E112A" w:rsidRPr="00CB6FB1">
        <w:rPr>
          <w:color w:val="000000" w:themeColor="text1"/>
        </w:rPr>
        <w:t xml:space="preserve"> </w:t>
      </w:r>
      <w:r w:rsidR="00D710D0" w:rsidRPr="00CB6FB1">
        <w:rPr>
          <w:color w:val="000000" w:themeColor="text1"/>
        </w:rPr>
        <w:t xml:space="preserve">pavement will </w:t>
      </w:r>
      <w:r w:rsidR="00A26AB5" w:rsidRPr="00CB6FB1">
        <w:rPr>
          <w:color w:val="000000" w:themeColor="text1"/>
        </w:rPr>
        <w:t>encroach</w:t>
      </w:r>
      <w:r w:rsidR="00D710D0" w:rsidRPr="00CB6FB1">
        <w:rPr>
          <w:color w:val="000000" w:themeColor="text1"/>
        </w:rPr>
        <w:t xml:space="preserve"> onto the road </w:t>
      </w:r>
      <w:r w:rsidR="00FB65EE" w:rsidRPr="00CB6FB1">
        <w:rPr>
          <w:color w:val="000000" w:themeColor="text1"/>
        </w:rPr>
        <w:t xml:space="preserve">and </w:t>
      </w:r>
      <w:r w:rsidR="00D710D0" w:rsidRPr="00CB6FB1">
        <w:rPr>
          <w:color w:val="000000" w:themeColor="text1"/>
        </w:rPr>
        <w:t xml:space="preserve">we’re really worried </w:t>
      </w:r>
      <w:r w:rsidR="00A26AB5" w:rsidRPr="00CB6FB1">
        <w:rPr>
          <w:color w:val="000000" w:themeColor="text1"/>
        </w:rPr>
        <w:t xml:space="preserve">that </w:t>
      </w:r>
      <w:r w:rsidR="001E112A" w:rsidRPr="00CB6FB1">
        <w:rPr>
          <w:color w:val="000000" w:themeColor="text1"/>
        </w:rPr>
        <w:t>someone wi</w:t>
      </w:r>
      <w:r w:rsidR="005D7F38" w:rsidRPr="00CB6FB1">
        <w:rPr>
          <w:color w:val="000000" w:themeColor="text1"/>
        </w:rPr>
        <w:t xml:space="preserve">ll end up killed. Cornwall Councillors really </w:t>
      </w:r>
      <w:r w:rsidR="005A4F3D" w:rsidRPr="00CB6FB1">
        <w:rPr>
          <w:color w:val="000000" w:themeColor="text1"/>
        </w:rPr>
        <w:t>need</w:t>
      </w:r>
      <w:r w:rsidR="005D7F38" w:rsidRPr="00CB6FB1">
        <w:rPr>
          <w:color w:val="000000" w:themeColor="text1"/>
        </w:rPr>
        <w:t xml:space="preserve"> to come and see for themselves </w:t>
      </w:r>
      <w:r w:rsidR="005A4F3D" w:rsidRPr="00CB6FB1">
        <w:rPr>
          <w:color w:val="000000" w:themeColor="text1"/>
        </w:rPr>
        <w:t>how dangerous this scheme is</w:t>
      </w:r>
      <w:r w:rsidR="00D56D8D" w:rsidRPr="00CB6FB1">
        <w:rPr>
          <w:color w:val="000000" w:themeColor="text1"/>
        </w:rPr>
        <w:t xml:space="preserve"> and call a halt to it now.”</w:t>
      </w:r>
    </w:p>
    <w:p w14:paraId="1505FC00" w14:textId="7F6A457F" w:rsidR="00671DA3" w:rsidRPr="00CB6FB1" w:rsidRDefault="00671DA3" w:rsidP="00617C3E">
      <w:pPr>
        <w:spacing w:before="240" w:after="240"/>
        <w:rPr>
          <w:rFonts w:cs="Times New Roman"/>
          <w:color w:val="000000" w:themeColor="text1"/>
          <w:kern w:val="0"/>
          <w14:ligatures w14:val="none"/>
        </w:rPr>
      </w:pPr>
      <w:r w:rsidRPr="00CB6FB1">
        <w:rPr>
          <w:rFonts w:cs="Times New Roman"/>
          <w:color w:val="000000" w:themeColor="text1"/>
          <w:kern w:val="0"/>
          <w14:ligatures w14:val="none"/>
        </w:rPr>
        <w:t xml:space="preserve">Cornwall Council insists the scheme is safe because it </w:t>
      </w:r>
      <w:r w:rsidR="006B017B" w:rsidRPr="00CB6FB1">
        <w:rPr>
          <w:rFonts w:cs="Times New Roman"/>
          <w:color w:val="000000" w:themeColor="text1"/>
          <w:kern w:val="0"/>
          <w14:ligatures w14:val="none"/>
        </w:rPr>
        <w:t>identifies</w:t>
      </w:r>
      <w:r w:rsidRPr="00CB6FB1">
        <w:rPr>
          <w:rFonts w:cs="Times New Roman"/>
          <w:color w:val="000000" w:themeColor="text1"/>
          <w:kern w:val="0"/>
          <w14:ligatures w14:val="none"/>
        </w:rPr>
        <w:t xml:space="preserve"> the road as ‘minor’, claiming that </w:t>
      </w:r>
      <w:proofErr w:type="gramStart"/>
      <w:r w:rsidRPr="00CB6FB1">
        <w:rPr>
          <w:rFonts w:cs="Times New Roman"/>
          <w:color w:val="000000" w:themeColor="text1"/>
          <w:kern w:val="0"/>
          <w14:ligatures w14:val="none"/>
        </w:rPr>
        <w:t>the majority of</w:t>
      </w:r>
      <w:proofErr w:type="gramEnd"/>
      <w:r w:rsidRPr="00CB6FB1">
        <w:rPr>
          <w:rFonts w:cs="Times New Roman"/>
          <w:color w:val="000000" w:themeColor="text1"/>
          <w:kern w:val="0"/>
          <w14:ligatures w14:val="none"/>
        </w:rPr>
        <w:t xml:space="preserve"> businesses at Newham are classed as B1, which is office use. But an audit of Newham’s 180 businesses by the BID shows that industrial and distribution businesses outnumber office users three to one by rateable value.</w:t>
      </w:r>
    </w:p>
    <w:p w14:paraId="21A14120" w14:textId="28EF852E" w:rsidR="00671DA3" w:rsidRPr="00CB6FB1" w:rsidRDefault="00671DA3" w:rsidP="00617C3E">
      <w:pPr>
        <w:spacing w:before="240" w:after="240"/>
        <w:rPr>
          <w:rFonts w:cs="Times New Roman"/>
          <w:color w:val="000000" w:themeColor="text1"/>
          <w:kern w:val="0"/>
          <w14:ligatures w14:val="none"/>
        </w:rPr>
      </w:pPr>
      <w:r w:rsidRPr="00CB6FB1">
        <w:rPr>
          <w:rFonts w:cs="Times New Roman"/>
          <w:color w:val="000000" w:themeColor="text1"/>
          <w:kern w:val="0"/>
          <w14:ligatures w14:val="none"/>
        </w:rPr>
        <w:t xml:space="preserve">Many of them run fleets of large vehicles including waste trucks, delivery lorries, buses, and mobile cranes. </w:t>
      </w:r>
      <w:r w:rsidR="00BC24E2" w:rsidRPr="00CB6FB1">
        <w:rPr>
          <w:rFonts w:cs="Times New Roman"/>
          <w:color w:val="000000" w:themeColor="text1"/>
          <w:kern w:val="0"/>
          <w14:ligatures w14:val="none"/>
        </w:rPr>
        <w:t xml:space="preserve">Transport consultants </w:t>
      </w:r>
      <w:r w:rsidRPr="00CB6FB1">
        <w:rPr>
          <w:rFonts w:cs="Times New Roman"/>
          <w:color w:val="000000" w:themeColor="text1"/>
          <w:kern w:val="0"/>
          <w14:ligatures w14:val="none"/>
        </w:rPr>
        <w:t>TPA believe it should be classed as a major industrial access road, which would mean under the Council’s own guidance it should have a minimum width of 7.3m.</w:t>
      </w:r>
      <w:r w:rsidR="00BC24E2" w:rsidRPr="00CB6FB1">
        <w:rPr>
          <w:rFonts w:cs="Times New Roman"/>
          <w:color w:val="000000" w:themeColor="text1"/>
          <w:kern w:val="0"/>
          <w14:ligatures w14:val="none"/>
        </w:rPr>
        <w:t xml:space="preserve"> </w:t>
      </w:r>
      <w:proofErr w:type="gramStart"/>
      <w:r w:rsidR="00BC24E2" w:rsidRPr="00CB6FB1">
        <w:rPr>
          <w:rFonts w:cs="Times New Roman"/>
          <w:color w:val="000000" w:themeColor="text1"/>
          <w:kern w:val="0"/>
          <w14:ligatures w14:val="none"/>
        </w:rPr>
        <w:t>Instead</w:t>
      </w:r>
      <w:proofErr w:type="gramEnd"/>
      <w:r w:rsidR="00BC24E2" w:rsidRPr="00CB6FB1">
        <w:rPr>
          <w:rFonts w:cs="Times New Roman"/>
          <w:color w:val="000000" w:themeColor="text1"/>
          <w:kern w:val="0"/>
          <w14:ligatures w14:val="none"/>
        </w:rPr>
        <w:t xml:space="preserve"> the </w:t>
      </w:r>
      <w:r w:rsidR="00563FAD" w:rsidRPr="00CB6FB1">
        <w:rPr>
          <w:rFonts w:cs="Times New Roman"/>
          <w:color w:val="000000" w:themeColor="text1"/>
          <w:kern w:val="0"/>
          <w14:ligatures w14:val="none"/>
        </w:rPr>
        <w:t xml:space="preserve">Council </w:t>
      </w:r>
      <w:r w:rsidR="002E456D" w:rsidRPr="00CB6FB1">
        <w:rPr>
          <w:rFonts w:cs="Times New Roman"/>
          <w:color w:val="000000" w:themeColor="text1"/>
          <w:kern w:val="0"/>
          <w14:ligatures w14:val="none"/>
        </w:rPr>
        <w:t>is</w:t>
      </w:r>
      <w:r w:rsidR="00BC24E2" w:rsidRPr="00CB6FB1">
        <w:rPr>
          <w:rFonts w:cs="Times New Roman"/>
          <w:color w:val="000000" w:themeColor="text1"/>
          <w:kern w:val="0"/>
          <w14:ligatures w14:val="none"/>
        </w:rPr>
        <w:t xml:space="preserve"> narrow</w:t>
      </w:r>
      <w:r w:rsidR="002E456D" w:rsidRPr="00CB6FB1">
        <w:rPr>
          <w:rFonts w:cs="Times New Roman"/>
          <w:color w:val="000000" w:themeColor="text1"/>
          <w:kern w:val="0"/>
          <w14:ligatures w14:val="none"/>
        </w:rPr>
        <w:t>ing</w:t>
      </w:r>
      <w:r w:rsidR="00BC24E2" w:rsidRPr="00CB6FB1">
        <w:rPr>
          <w:rFonts w:cs="Times New Roman"/>
          <w:color w:val="000000" w:themeColor="text1"/>
          <w:kern w:val="0"/>
          <w14:ligatures w14:val="none"/>
        </w:rPr>
        <w:t xml:space="preserve"> the road to </w:t>
      </w:r>
      <w:r w:rsidR="00543050" w:rsidRPr="00CB6FB1">
        <w:rPr>
          <w:rFonts w:cs="Times New Roman"/>
          <w:color w:val="000000" w:themeColor="text1"/>
          <w:kern w:val="0"/>
          <w14:ligatures w14:val="none"/>
        </w:rPr>
        <w:t>6.5m.</w:t>
      </w:r>
    </w:p>
    <w:p w14:paraId="58F00A57" w14:textId="69AAA4E3" w:rsidR="00502D64" w:rsidRDefault="00502D64" w:rsidP="00617C3E">
      <w:pPr>
        <w:spacing w:before="240" w:after="240"/>
        <w:rPr>
          <w:rFonts w:cs="Times New Roman"/>
          <w:b/>
          <w:bCs/>
          <w:color w:val="000000" w:themeColor="text1"/>
          <w:kern w:val="0"/>
          <w14:ligatures w14:val="none"/>
        </w:rPr>
      </w:pPr>
      <w:r w:rsidRPr="00CB6FB1">
        <w:rPr>
          <w:rFonts w:cs="Times New Roman"/>
          <w:b/>
          <w:bCs/>
          <w:color w:val="000000" w:themeColor="text1"/>
          <w:kern w:val="0"/>
          <w14:ligatures w14:val="none"/>
        </w:rPr>
        <w:t>Copy ends</w:t>
      </w:r>
      <w:r w:rsidR="00C174CF">
        <w:rPr>
          <w:rFonts w:cs="Times New Roman"/>
          <w:b/>
          <w:bCs/>
          <w:color w:val="000000" w:themeColor="text1"/>
          <w:kern w:val="0"/>
          <w14:ligatures w14:val="none"/>
        </w:rPr>
        <w:t xml:space="preserve"> – 12</w:t>
      </w:r>
      <w:r w:rsidR="00C174CF" w:rsidRPr="00C174CF">
        <w:rPr>
          <w:rFonts w:cs="Times New Roman"/>
          <w:b/>
          <w:bCs/>
          <w:color w:val="000000" w:themeColor="text1"/>
          <w:kern w:val="0"/>
          <w:vertAlign w:val="superscript"/>
          <w14:ligatures w14:val="none"/>
        </w:rPr>
        <w:t>th</w:t>
      </w:r>
      <w:r w:rsidR="00C174CF">
        <w:rPr>
          <w:rFonts w:cs="Times New Roman"/>
          <w:b/>
          <w:bCs/>
          <w:color w:val="000000" w:themeColor="text1"/>
          <w:kern w:val="0"/>
          <w14:ligatures w14:val="none"/>
        </w:rPr>
        <w:t xml:space="preserve"> </w:t>
      </w:r>
      <w:proofErr w:type="gramStart"/>
      <w:r w:rsidR="00C174CF">
        <w:rPr>
          <w:rFonts w:cs="Times New Roman"/>
          <w:b/>
          <w:bCs/>
          <w:color w:val="000000" w:themeColor="text1"/>
          <w:kern w:val="0"/>
          <w14:ligatures w14:val="none"/>
        </w:rPr>
        <w:t>May,</w:t>
      </w:r>
      <w:proofErr w:type="gramEnd"/>
      <w:r w:rsidR="00C174CF">
        <w:rPr>
          <w:rFonts w:cs="Times New Roman"/>
          <w:b/>
          <w:bCs/>
          <w:color w:val="000000" w:themeColor="text1"/>
          <w:kern w:val="0"/>
          <w14:ligatures w14:val="none"/>
        </w:rPr>
        <w:t xml:space="preserve"> 2023</w:t>
      </w:r>
    </w:p>
    <w:p w14:paraId="04FF276C" w14:textId="77777777" w:rsidR="00CB6FB1" w:rsidRDefault="00CB6FB1" w:rsidP="00617C3E">
      <w:pPr>
        <w:spacing w:before="240" w:after="240"/>
        <w:rPr>
          <w:rFonts w:cs="Times New Roman"/>
          <w:b/>
          <w:bCs/>
          <w:color w:val="000000" w:themeColor="text1"/>
          <w:kern w:val="0"/>
          <w14:ligatures w14:val="none"/>
        </w:rPr>
      </w:pPr>
    </w:p>
    <w:p w14:paraId="2618D0D9" w14:textId="2EA50DED" w:rsidR="00CB6FB1" w:rsidRDefault="00CB6FB1" w:rsidP="00617C3E">
      <w:pPr>
        <w:spacing w:before="240" w:after="240"/>
        <w:rPr>
          <w:rFonts w:cs="Times New Roman"/>
          <w:b/>
          <w:bCs/>
          <w:color w:val="000000" w:themeColor="text1"/>
          <w:kern w:val="0"/>
          <w14:ligatures w14:val="none"/>
        </w:rPr>
      </w:pPr>
      <w:r>
        <w:rPr>
          <w:rFonts w:cs="Times New Roman"/>
          <w:b/>
          <w:bCs/>
          <w:color w:val="000000" w:themeColor="text1"/>
          <w:kern w:val="0"/>
          <w14:ligatures w14:val="none"/>
        </w:rPr>
        <w:t>Notes to editors</w:t>
      </w:r>
    </w:p>
    <w:p w14:paraId="56286DB6" w14:textId="419B682D" w:rsidR="00CB6FB1" w:rsidRPr="001B10DE" w:rsidRDefault="001B10DE" w:rsidP="00617C3E">
      <w:pPr>
        <w:spacing w:before="240" w:after="240"/>
        <w:rPr>
          <w:rFonts w:cs="Times New Roman"/>
          <w:color w:val="000000" w:themeColor="text1"/>
          <w:kern w:val="0"/>
          <w14:ligatures w14:val="none"/>
        </w:rPr>
      </w:pPr>
      <w:r w:rsidRPr="001B10DE">
        <w:rPr>
          <w:rFonts w:cs="Times New Roman"/>
          <w:b/>
          <w:bCs/>
          <w:color w:val="000000" w:themeColor="text1"/>
          <w:kern w:val="0"/>
          <w14:ligatures w14:val="none"/>
        </w:rPr>
        <w:t>Interviews:</w:t>
      </w:r>
      <w:r>
        <w:rPr>
          <w:rFonts w:cs="Times New Roman"/>
          <w:color w:val="000000" w:themeColor="text1"/>
          <w:kern w:val="0"/>
          <w14:ligatures w14:val="none"/>
        </w:rPr>
        <w:t xml:space="preserve"> </w:t>
      </w:r>
      <w:r w:rsidR="00C174CF" w:rsidRPr="001B10DE">
        <w:rPr>
          <w:rFonts w:cs="Times New Roman"/>
          <w:color w:val="000000" w:themeColor="text1"/>
          <w:kern w:val="0"/>
          <w14:ligatures w14:val="none"/>
        </w:rPr>
        <w:t xml:space="preserve">Newham BID </w:t>
      </w:r>
      <w:r w:rsidR="00B71D87" w:rsidRPr="001B10DE">
        <w:rPr>
          <w:rFonts w:cs="Times New Roman"/>
          <w:color w:val="000000" w:themeColor="text1"/>
          <w:kern w:val="0"/>
          <w14:ligatures w14:val="none"/>
        </w:rPr>
        <w:t>C</w:t>
      </w:r>
      <w:r w:rsidR="00C174CF" w:rsidRPr="001B10DE">
        <w:rPr>
          <w:rFonts w:cs="Times New Roman"/>
          <w:color w:val="000000" w:themeColor="text1"/>
          <w:kern w:val="0"/>
          <w14:ligatures w14:val="none"/>
        </w:rPr>
        <w:t>hair Leigh Ibbotson and Janet Martin from Tile Wise are both happy to be interviewed.</w:t>
      </w:r>
    </w:p>
    <w:p w14:paraId="40DDF234" w14:textId="791FD479" w:rsidR="00B928EF" w:rsidRDefault="005C44BF" w:rsidP="00617C3E">
      <w:pPr>
        <w:spacing w:before="240" w:after="240"/>
        <w:rPr>
          <w:rFonts w:cs="Times New Roman"/>
          <w:color w:val="000000" w:themeColor="text1"/>
          <w:kern w:val="0"/>
          <w14:ligatures w14:val="none"/>
        </w:rPr>
      </w:pPr>
      <w:r w:rsidRPr="001B10DE">
        <w:rPr>
          <w:rFonts w:cs="Times New Roman"/>
          <w:b/>
          <w:bCs/>
          <w:color w:val="000000" w:themeColor="text1"/>
          <w:kern w:val="0"/>
          <w14:ligatures w14:val="none"/>
        </w:rPr>
        <w:t>Photography</w:t>
      </w:r>
      <w:r w:rsidR="001B10DE">
        <w:rPr>
          <w:rFonts w:cs="Times New Roman"/>
          <w:color w:val="000000" w:themeColor="text1"/>
          <w:kern w:val="0"/>
          <w14:ligatures w14:val="none"/>
        </w:rPr>
        <w:t>:</w:t>
      </w:r>
      <w:r w:rsidRPr="001B10DE">
        <w:rPr>
          <w:rFonts w:cs="Times New Roman"/>
          <w:color w:val="000000" w:themeColor="text1"/>
          <w:kern w:val="0"/>
          <w14:ligatures w14:val="none"/>
        </w:rPr>
        <w:t xml:space="preserve"> shows a </w:t>
      </w:r>
      <w:proofErr w:type="spellStart"/>
      <w:r w:rsidRPr="001B10DE">
        <w:rPr>
          <w:rFonts w:cs="Times New Roman"/>
          <w:color w:val="000000" w:themeColor="text1"/>
          <w:kern w:val="0"/>
          <w14:ligatures w14:val="none"/>
        </w:rPr>
        <w:t>Macsalvors</w:t>
      </w:r>
      <w:proofErr w:type="spellEnd"/>
      <w:r w:rsidRPr="001B10DE">
        <w:rPr>
          <w:rFonts w:cs="Times New Roman"/>
          <w:color w:val="000000" w:themeColor="text1"/>
          <w:kern w:val="0"/>
          <w14:ligatures w14:val="none"/>
        </w:rPr>
        <w:t xml:space="preserve"> crane </w:t>
      </w:r>
      <w:r w:rsidR="001B10DE">
        <w:rPr>
          <w:rFonts w:cs="Times New Roman"/>
          <w:color w:val="000000" w:themeColor="text1"/>
          <w:kern w:val="0"/>
          <w14:ligatures w14:val="none"/>
        </w:rPr>
        <w:t xml:space="preserve">straddling the centre line </w:t>
      </w:r>
      <w:r w:rsidR="00821399">
        <w:rPr>
          <w:rFonts w:cs="Times New Roman"/>
          <w:color w:val="000000" w:themeColor="text1"/>
          <w:kern w:val="0"/>
          <w14:ligatures w14:val="none"/>
        </w:rPr>
        <w:t xml:space="preserve">while </w:t>
      </w:r>
      <w:r w:rsidRPr="001B10DE">
        <w:rPr>
          <w:rFonts w:cs="Times New Roman"/>
          <w:color w:val="000000" w:themeColor="text1"/>
          <w:kern w:val="0"/>
          <w14:ligatures w14:val="none"/>
        </w:rPr>
        <w:t xml:space="preserve">following the </w:t>
      </w:r>
      <w:proofErr w:type="gramStart"/>
      <w:r w:rsidRPr="001B10DE">
        <w:rPr>
          <w:rFonts w:cs="Times New Roman"/>
          <w:color w:val="000000" w:themeColor="text1"/>
          <w:kern w:val="0"/>
          <w14:ligatures w14:val="none"/>
        </w:rPr>
        <w:t>marked up</w:t>
      </w:r>
      <w:proofErr w:type="gramEnd"/>
      <w:r w:rsidRPr="001B10DE">
        <w:rPr>
          <w:rFonts w:cs="Times New Roman"/>
          <w:color w:val="000000" w:themeColor="text1"/>
          <w:kern w:val="0"/>
          <w14:ligatures w14:val="none"/>
        </w:rPr>
        <w:t xml:space="preserve"> line of the </w:t>
      </w:r>
      <w:r w:rsidR="00821399">
        <w:rPr>
          <w:rFonts w:cs="Times New Roman"/>
          <w:color w:val="000000" w:themeColor="text1"/>
          <w:kern w:val="0"/>
          <w14:ligatures w14:val="none"/>
        </w:rPr>
        <w:t xml:space="preserve">planned </w:t>
      </w:r>
      <w:r w:rsidRPr="001B10DE">
        <w:rPr>
          <w:rFonts w:cs="Times New Roman"/>
          <w:color w:val="000000" w:themeColor="text1"/>
          <w:kern w:val="0"/>
          <w14:ligatures w14:val="none"/>
        </w:rPr>
        <w:t>new pavement</w:t>
      </w:r>
      <w:r w:rsidR="001B10DE" w:rsidRPr="001B10DE">
        <w:rPr>
          <w:rFonts w:cs="Times New Roman"/>
          <w:color w:val="000000" w:themeColor="text1"/>
          <w:kern w:val="0"/>
          <w14:ligatures w14:val="none"/>
        </w:rPr>
        <w:t xml:space="preserve"> on Newham Road</w:t>
      </w:r>
      <w:r w:rsidR="00821399">
        <w:rPr>
          <w:rFonts w:cs="Times New Roman"/>
          <w:color w:val="000000" w:themeColor="text1"/>
          <w:kern w:val="0"/>
          <w14:ligatures w14:val="none"/>
        </w:rPr>
        <w:t>. This was taken on 4</w:t>
      </w:r>
      <w:r w:rsidR="00821399" w:rsidRPr="00821399">
        <w:rPr>
          <w:rFonts w:cs="Times New Roman"/>
          <w:color w:val="000000" w:themeColor="text1"/>
          <w:kern w:val="0"/>
          <w:vertAlign w:val="superscript"/>
          <w14:ligatures w14:val="none"/>
        </w:rPr>
        <w:t>th</w:t>
      </w:r>
      <w:r w:rsidR="00821399">
        <w:rPr>
          <w:rFonts w:cs="Times New Roman"/>
          <w:color w:val="000000" w:themeColor="text1"/>
          <w:kern w:val="0"/>
          <w14:ligatures w14:val="none"/>
        </w:rPr>
        <w:t xml:space="preserve"> May.</w:t>
      </w:r>
      <w:r w:rsidR="005E4184">
        <w:rPr>
          <w:rFonts w:cs="Times New Roman"/>
          <w:color w:val="000000" w:themeColor="text1"/>
          <w:kern w:val="0"/>
          <w14:ligatures w14:val="none"/>
        </w:rPr>
        <w:t xml:space="preserve"> </w:t>
      </w:r>
      <w:proofErr w:type="spellStart"/>
      <w:r w:rsidR="005E4184">
        <w:rPr>
          <w:rFonts w:cs="Times New Roman"/>
          <w:color w:val="000000" w:themeColor="text1"/>
          <w:kern w:val="0"/>
          <w14:ligatures w14:val="none"/>
        </w:rPr>
        <w:t>Macsalvors</w:t>
      </w:r>
      <w:proofErr w:type="spellEnd"/>
      <w:r w:rsidR="005E4184">
        <w:rPr>
          <w:rFonts w:cs="Times New Roman"/>
          <w:color w:val="000000" w:themeColor="text1"/>
          <w:kern w:val="0"/>
          <w14:ligatures w14:val="none"/>
        </w:rPr>
        <w:t xml:space="preserve"> are based on Newham Industrial Estate.</w:t>
      </w:r>
    </w:p>
    <w:p w14:paraId="6B863EE0" w14:textId="0D26EBB9" w:rsidR="00821399" w:rsidRDefault="00821399" w:rsidP="00617C3E">
      <w:pPr>
        <w:spacing w:before="240" w:after="240"/>
        <w:rPr>
          <w:rFonts w:cs="Times New Roman"/>
          <w:color w:val="000000" w:themeColor="text1"/>
          <w:kern w:val="0"/>
          <w14:ligatures w14:val="none"/>
        </w:rPr>
      </w:pPr>
      <w:r>
        <w:rPr>
          <w:rFonts w:cs="Times New Roman"/>
          <w:color w:val="000000" w:themeColor="text1"/>
          <w:kern w:val="0"/>
          <w14:ligatures w14:val="none"/>
        </w:rPr>
        <w:t>The other photograph</w:t>
      </w:r>
      <w:r w:rsidR="004D0F64">
        <w:rPr>
          <w:rFonts w:cs="Times New Roman"/>
          <w:color w:val="000000" w:themeColor="text1"/>
          <w:kern w:val="0"/>
          <w14:ligatures w14:val="none"/>
        </w:rPr>
        <w:t>s</w:t>
      </w:r>
      <w:r>
        <w:rPr>
          <w:rFonts w:cs="Times New Roman"/>
          <w:color w:val="000000" w:themeColor="text1"/>
          <w:kern w:val="0"/>
          <w14:ligatures w14:val="none"/>
        </w:rPr>
        <w:t xml:space="preserve"> </w:t>
      </w:r>
      <w:proofErr w:type="gramStart"/>
      <w:r>
        <w:rPr>
          <w:rFonts w:cs="Times New Roman"/>
          <w:color w:val="000000" w:themeColor="text1"/>
          <w:kern w:val="0"/>
          <w14:ligatures w14:val="none"/>
        </w:rPr>
        <w:t>shows</w:t>
      </w:r>
      <w:proofErr w:type="gramEnd"/>
      <w:r>
        <w:rPr>
          <w:rFonts w:cs="Times New Roman"/>
          <w:color w:val="000000" w:themeColor="text1"/>
          <w:kern w:val="0"/>
          <w14:ligatures w14:val="none"/>
        </w:rPr>
        <w:t xml:space="preserve"> work underway on </w:t>
      </w:r>
      <w:r w:rsidR="005E4184">
        <w:rPr>
          <w:rFonts w:cs="Times New Roman"/>
          <w:color w:val="000000" w:themeColor="text1"/>
          <w:kern w:val="0"/>
          <w14:ligatures w14:val="none"/>
        </w:rPr>
        <w:t>narrowing Newham Road to accommodate the wider footpath and cycleway</w:t>
      </w:r>
      <w:r w:rsidR="004D0F64">
        <w:rPr>
          <w:rFonts w:cs="Times New Roman"/>
          <w:color w:val="000000" w:themeColor="text1"/>
          <w:kern w:val="0"/>
          <w14:ligatures w14:val="none"/>
        </w:rPr>
        <w:t>, with the centre line being removed</w:t>
      </w:r>
      <w:r w:rsidR="005E4184">
        <w:rPr>
          <w:rFonts w:cs="Times New Roman"/>
          <w:color w:val="000000" w:themeColor="text1"/>
          <w:kern w:val="0"/>
          <w14:ligatures w14:val="none"/>
        </w:rPr>
        <w:t xml:space="preserve">. </w:t>
      </w:r>
      <w:r w:rsidR="004D3D23">
        <w:rPr>
          <w:rFonts w:cs="Times New Roman"/>
          <w:color w:val="000000" w:themeColor="text1"/>
          <w:kern w:val="0"/>
          <w14:ligatures w14:val="none"/>
        </w:rPr>
        <w:t>These were</w:t>
      </w:r>
      <w:r w:rsidR="005E4184">
        <w:rPr>
          <w:rFonts w:cs="Times New Roman"/>
          <w:color w:val="000000" w:themeColor="text1"/>
          <w:kern w:val="0"/>
          <w14:ligatures w14:val="none"/>
        </w:rPr>
        <w:t xml:space="preserve"> taken on </w:t>
      </w:r>
      <w:r w:rsidR="00E828C5">
        <w:rPr>
          <w:rFonts w:cs="Times New Roman"/>
          <w:color w:val="000000" w:themeColor="text1"/>
          <w:kern w:val="0"/>
          <w14:ligatures w14:val="none"/>
        </w:rPr>
        <w:t>the 11</w:t>
      </w:r>
      <w:r w:rsidR="00E828C5" w:rsidRPr="00E828C5">
        <w:rPr>
          <w:rFonts w:cs="Times New Roman"/>
          <w:color w:val="000000" w:themeColor="text1"/>
          <w:kern w:val="0"/>
          <w:vertAlign w:val="superscript"/>
          <w14:ligatures w14:val="none"/>
        </w:rPr>
        <w:t>th</w:t>
      </w:r>
      <w:r w:rsidR="00E828C5">
        <w:rPr>
          <w:rFonts w:cs="Times New Roman"/>
          <w:color w:val="000000" w:themeColor="text1"/>
          <w:kern w:val="0"/>
          <w14:ligatures w14:val="none"/>
        </w:rPr>
        <w:t xml:space="preserve"> and 12</w:t>
      </w:r>
      <w:r w:rsidR="00E828C5" w:rsidRPr="00E828C5">
        <w:rPr>
          <w:rFonts w:cs="Times New Roman"/>
          <w:color w:val="000000" w:themeColor="text1"/>
          <w:kern w:val="0"/>
          <w:vertAlign w:val="superscript"/>
          <w14:ligatures w14:val="none"/>
        </w:rPr>
        <w:t>th</w:t>
      </w:r>
      <w:r w:rsidR="00E828C5">
        <w:rPr>
          <w:rFonts w:cs="Times New Roman"/>
          <w:color w:val="000000" w:themeColor="text1"/>
          <w:kern w:val="0"/>
          <w14:ligatures w14:val="none"/>
        </w:rPr>
        <w:t xml:space="preserve"> </w:t>
      </w:r>
      <w:r w:rsidR="005E4184">
        <w:rPr>
          <w:rFonts w:cs="Times New Roman"/>
          <w:color w:val="000000" w:themeColor="text1"/>
          <w:kern w:val="0"/>
          <w14:ligatures w14:val="none"/>
        </w:rPr>
        <w:t>May.</w:t>
      </w:r>
    </w:p>
    <w:p w14:paraId="578CFC80" w14:textId="77777777" w:rsidR="00821399" w:rsidRPr="001B10DE" w:rsidRDefault="00821399" w:rsidP="00617C3E">
      <w:pPr>
        <w:spacing w:before="240" w:after="240"/>
        <w:rPr>
          <w:rFonts w:cs="Times New Roman"/>
          <w:color w:val="000000" w:themeColor="text1"/>
          <w:kern w:val="0"/>
          <w14:ligatures w14:val="none"/>
        </w:rPr>
      </w:pPr>
    </w:p>
    <w:p w14:paraId="4E5AF363" w14:textId="77777777" w:rsidR="000C3AA9" w:rsidRPr="00502D64" w:rsidRDefault="000C3AA9"/>
    <w:sectPr w:rsidR="000C3AA9" w:rsidRPr="00502D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B531" w14:textId="77777777" w:rsidR="00256418" w:rsidRDefault="00256418" w:rsidP="00256418">
      <w:r>
        <w:separator/>
      </w:r>
    </w:p>
  </w:endnote>
  <w:endnote w:type="continuationSeparator" w:id="0">
    <w:p w14:paraId="01598D87" w14:textId="77777777" w:rsidR="00256418" w:rsidRDefault="00256418" w:rsidP="0025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FB0D4" w14:textId="77777777" w:rsidR="00256418" w:rsidRDefault="00256418" w:rsidP="00256418">
      <w:r>
        <w:separator/>
      </w:r>
    </w:p>
  </w:footnote>
  <w:footnote w:type="continuationSeparator" w:id="0">
    <w:p w14:paraId="308BBFF2" w14:textId="77777777" w:rsidR="00256418" w:rsidRDefault="00256418" w:rsidP="00256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9A"/>
    <w:rsid w:val="00027E84"/>
    <w:rsid w:val="00030127"/>
    <w:rsid w:val="00036676"/>
    <w:rsid w:val="000421A3"/>
    <w:rsid w:val="000B36FF"/>
    <w:rsid w:val="000C0BAC"/>
    <w:rsid w:val="000C3AA9"/>
    <w:rsid w:val="000D5D5D"/>
    <w:rsid w:val="000F0B62"/>
    <w:rsid w:val="0010499F"/>
    <w:rsid w:val="001060E3"/>
    <w:rsid w:val="00125D13"/>
    <w:rsid w:val="00175C68"/>
    <w:rsid w:val="001B10DE"/>
    <w:rsid w:val="001E112A"/>
    <w:rsid w:val="001F36CA"/>
    <w:rsid w:val="00256418"/>
    <w:rsid w:val="00284CBD"/>
    <w:rsid w:val="002E456D"/>
    <w:rsid w:val="00364BD0"/>
    <w:rsid w:val="003B119A"/>
    <w:rsid w:val="003D0464"/>
    <w:rsid w:val="0043377E"/>
    <w:rsid w:val="004C4C6B"/>
    <w:rsid w:val="004D0F64"/>
    <w:rsid w:val="004D3D23"/>
    <w:rsid w:val="004E088A"/>
    <w:rsid w:val="004F42EE"/>
    <w:rsid w:val="00501E23"/>
    <w:rsid w:val="00502D64"/>
    <w:rsid w:val="00516E59"/>
    <w:rsid w:val="00543050"/>
    <w:rsid w:val="005567D2"/>
    <w:rsid w:val="00562BD2"/>
    <w:rsid w:val="00563FAD"/>
    <w:rsid w:val="00585C23"/>
    <w:rsid w:val="005A4F3D"/>
    <w:rsid w:val="005C44BF"/>
    <w:rsid w:val="005D18E5"/>
    <w:rsid w:val="005D7F38"/>
    <w:rsid w:val="005E10B1"/>
    <w:rsid w:val="005E4184"/>
    <w:rsid w:val="005F3BB6"/>
    <w:rsid w:val="006148C7"/>
    <w:rsid w:val="00616928"/>
    <w:rsid w:val="0065159C"/>
    <w:rsid w:val="0065228F"/>
    <w:rsid w:val="00671DA3"/>
    <w:rsid w:val="006777F8"/>
    <w:rsid w:val="006B017B"/>
    <w:rsid w:val="006B3E57"/>
    <w:rsid w:val="007046CF"/>
    <w:rsid w:val="00706A59"/>
    <w:rsid w:val="00716E20"/>
    <w:rsid w:val="00736887"/>
    <w:rsid w:val="007460F2"/>
    <w:rsid w:val="0074639C"/>
    <w:rsid w:val="0077486D"/>
    <w:rsid w:val="007D4D58"/>
    <w:rsid w:val="007E4E00"/>
    <w:rsid w:val="00821399"/>
    <w:rsid w:val="0083231B"/>
    <w:rsid w:val="00835A55"/>
    <w:rsid w:val="0085409F"/>
    <w:rsid w:val="008626FC"/>
    <w:rsid w:val="008822D4"/>
    <w:rsid w:val="008924BE"/>
    <w:rsid w:val="008B687A"/>
    <w:rsid w:val="009052CC"/>
    <w:rsid w:val="0095521B"/>
    <w:rsid w:val="009712B5"/>
    <w:rsid w:val="009724F6"/>
    <w:rsid w:val="00977DF8"/>
    <w:rsid w:val="009A0D29"/>
    <w:rsid w:val="00A26AB5"/>
    <w:rsid w:val="00A61054"/>
    <w:rsid w:val="00A65196"/>
    <w:rsid w:val="00B1016D"/>
    <w:rsid w:val="00B16080"/>
    <w:rsid w:val="00B409ED"/>
    <w:rsid w:val="00B67302"/>
    <w:rsid w:val="00B71D87"/>
    <w:rsid w:val="00B815FB"/>
    <w:rsid w:val="00B90598"/>
    <w:rsid w:val="00B928EF"/>
    <w:rsid w:val="00B97198"/>
    <w:rsid w:val="00BC24E2"/>
    <w:rsid w:val="00BC721E"/>
    <w:rsid w:val="00C07511"/>
    <w:rsid w:val="00C174CF"/>
    <w:rsid w:val="00C34282"/>
    <w:rsid w:val="00C46BCC"/>
    <w:rsid w:val="00C52134"/>
    <w:rsid w:val="00C76EA8"/>
    <w:rsid w:val="00CB6FB1"/>
    <w:rsid w:val="00CD4896"/>
    <w:rsid w:val="00D0227C"/>
    <w:rsid w:val="00D038F9"/>
    <w:rsid w:val="00D07B00"/>
    <w:rsid w:val="00D2122A"/>
    <w:rsid w:val="00D23928"/>
    <w:rsid w:val="00D405B0"/>
    <w:rsid w:val="00D56D8D"/>
    <w:rsid w:val="00D710D0"/>
    <w:rsid w:val="00D7121D"/>
    <w:rsid w:val="00E53512"/>
    <w:rsid w:val="00E828C5"/>
    <w:rsid w:val="00EE1398"/>
    <w:rsid w:val="00F10809"/>
    <w:rsid w:val="00F60EE8"/>
    <w:rsid w:val="00FB65EE"/>
    <w:rsid w:val="00FD3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98C9"/>
  <w15:chartTrackingRefBased/>
  <w15:docId w15:val="{B02D1EE8-E6F9-9240-90DA-B440BF5A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418"/>
    <w:pPr>
      <w:tabs>
        <w:tab w:val="center" w:pos="4513"/>
        <w:tab w:val="right" w:pos="9026"/>
      </w:tabs>
    </w:pPr>
  </w:style>
  <w:style w:type="character" w:customStyle="1" w:styleId="HeaderChar">
    <w:name w:val="Header Char"/>
    <w:basedOn w:val="DefaultParagraphFont"/>
    <w:link w:val="Header"/>
    <w:uiPriority w:val="99"/>
    <w:rsid w:val="00256418"/>
  </w:style>
  <w:style w:type="paragraph" w:styleId="Footer">
    <w:name w:val="footer"/>
    <w:basedOn w:val="Normal"/>
    <w:link w:val="FooterChar"/>
    <w:uiPriority w:val="99"/>
    <w:unhideWhenUsed/>
    <w:rsid w:val="00256418"/>
    <w:pPr>
      <w:tabs>
        <w:tab w:val="center" w:pos="4513"/>
        <w:tab w:val="right" w:pos="9026"/>
      </w:tabs>
    </w:pPr>
  </w:style>
  <w:style w:type="character" w:customStyle="1" w:styleId="FooterChar">
    <w:name w:val="Footer Char"/>
    <w:basedOn w:val="DefaultParagraphFont"/>
    <w:link w:val="Footer"/>
    <w:uiPriority w:val="99"/>
    <w:rsid w:val="00256418"/>
  </w:style>
  <w:style w:type="paragraph" w:styleId="NormalWeb">
    <w:name w:val="Normal (Web)"/>
    <w:basedOn w:val="Normal"/>
    <w:uiPriority w:val="99"/>
    <w:semiHidden/>
    <w:unhideWhenUsed/>
    <w:rsid w:val="00B97198"/>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B97198"/>
  </w:style>
  <w:style w:type="character" w:styleId="Hyperlink">
    <w:name w:val="Hyperlink"/>
    <w:basedOn w:val="DefaultParagraphFont"/>
    <w:uiPriority w:val="99"/>
    <w:semiHidden/>
    <w:unhideWhenUsed/>
    <w:rsid w:val="00B971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3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00F6E98FE474DAC6547273910CFA9" ma:contentTypeVersion="16" ma:contentTypeDescription="Create a new document." ma:contentTypeScope="" ma:versionID="6b22783f08d2d90ba8d9af166f0c7cf6">
  <xsd:schema xmlns:xsd="http://www.w3.org/2001/XMLSchema" xmlns:xs="http://www.w3.org/2001/XMLSchema" xmlns:p="http://schemas.microsoft.com/office/2006/metadata/properties" xmlns:ns2="c0947f1e-d5c2-4f26-bf27-8bb9b4acc06b" xmlns:ns3="546e8d53-57c8-4161-a1ae-28a6a0b5bb06" targetNamespace="http://schemas.microsoft.com/office/2006/metadata/properties" ma:root="true" ma:fieldsID="4f125faa99f2d7765691ce0caef0721d" ns2:_="" ns3:_="">
    <xsd:import namespace="c0947f1e-d5c2-4f26-bf27-8bb9b4acc06b"/>
    <xsd:import namespace="546e8d53-57c8-4161-a1ae-28a6a0b5bb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47f1e-d5c2-4f26-bf27-8bb9b4acc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c90291-2594-48be-ac1a-25f8367789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6e8d53-57c8-4161-a1ae-28a6a0b5bb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80250d7-5646-4aca-bfa6-0ee2b0a9c9ec}" ma:internalName="TaxCatchAll" ma:showField="CatchAllData" ma:web="546e8d53-57c8-4161-a1ae-28a6a0b5b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6e8d53-57c8-4161-a1ae-28a6a0b5bb06" xsi:nil="true"/>
    <lcf76f155ced4ddcb4097134ff3c332f xmlns="c0947f1e-d5c2-4f26-bf27-8bb9b4acc0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366E0B-2D81-4CAB-A7D2-89477D4E5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47f1e-d5c2-4f26-bf27-8bb9b4acc06b"/>
    <ds:schemaRef ds:uri="546e8d53-57c8-4161-a1ae-28a6a0b5b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CB735-F833-4A6D-9540-60CFEE250804}">
  <ds:schemaRefs>
    <ds:schemaRef ds:uri="http://schemas.microsoft.com/office/2006/metadata/properties"/>
    <ds:schemaRef ds:uri="http://schemas.microsoft.com/office/infopath/2007/PartnerControls"/>
    <ds:schemaRef ds:uri="546e8d53-57c8-4161-a1ae-28a6a0b5bb06"/>
    <ds:schemaRef ds:uri="c0947f1e-d5c2-4f26-bf27-8bb9b4acc06b"/>
  </ds:schemaRefs>
</ds:datastoreItem>
</file>

<file path=customXml/itemProps3.xml><?xml version="1.0" encoding="utf-8"?>
<ds:datastoreItem xmlns:ds="http://schemas.openxmlformats.org/officeDocument/2006/customXml" ds:itemID="{154EE25B-791F-4BF1-A783-12D6905B7D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Clark</dc:creator>
  <cp:keywords/>
  <dc:description/>
  <cp:lastModifiedBy>Mel Richardson</cp:lastModifiedBy>
  <cp:revision>2</cp:revision>
  <dcterms:created xsi:type="dcterms:W3CDTF">2023-05-14T16:27:00Z</dcterms:created>
  <dcterms:modified xsi:type="dcterms:W3CDTF">2023-05-14T16:27:00Z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0x010100AAF00F6E98FE474DAC6547273910CFA9</vt:lpwstr>
  </property>
  <property fmtid="{D5CDD505-2E9C-101B-9397-08002B2CF9AE}" pid="3" name="MediaServiceImageTags">
    <vt:lpwstr/>
  </property>
</Properties>
</file>